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00" w:after="0"/>
        <w:ind w:left="5806" w:hanging="0"/>
        <w:rPr/>
      </w:pPr>
      <w:r>
        <w:rPr/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KOMUNIKAT</w:t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z dnia 4 czerwca 2019 roku</w:t>
      </w:r>
    </w:p>
    <w:p>
      <w:pPr>
        <w:pStyle w:val="NormalWeb"/>
        <w:spacing w:before="100" w:after="0"/>
        <w:jc w:val="center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b/>
          <w:bCs/>
          <w:sz w:val="28"/>
          <w:szCs w:val="28"/>
        </w:rPr>
        <w:t xml:space="preserve">w sprawie </w:t>
      </w:r>
      <w:r>
        <w:rPr>
          <w:b/>
          <w:sz w:val="28"/>
          <w:szCs w:val="28"/>
        </w:rPr>
        <w:t>przeprowadzenia konsultacji społecznych dotyczących</w:t>
      </w:r>
      <w:r>
        <w:rPr>
          <w:b/>
          <w:color w:val="000000"/>
          <w:sz w:val="28"/>
          <w:szCs w:val="28"/>
        </w:rPr>
        <w:t xml:space="preserve"> zmiany statutu sołectwa Boguszyce.</w:t>
      </w:r>
    </w:p>
    <w:p>
      <w:pPr>
        <w:pStyle w:val="NormalWeb"/>
        <w:spacing w:before="100" w:after="0"/>
        <w:jc w:val="both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>Szanowni Mieszkańcy sołectwa Boguszyce,</w:t>
      </w:r>
    </w:p>
    <w:p>
      <w:pPr>
        <w:pStyle w:val="NormalWeb"/>
        <w:spacing w:before="10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 xml:space="preserve">z  uwagi na zmianę ustawy o samorządzie gminnym wprowadzoną przez Sejm RP                  w wyniku której wydłużona została kadencja organów gminy - rady miejskiej                        i burmistrza - z 4 lat do 5 lat, istnieje konieczność zmiany statutu sołectwa Boguszyce. Obecnie statut przewiduje 4 letnią kadencję organów sołectwa - rady sołeckiej i sołtysa. Należy więc dostosować statut do obecnie obowiązujących przepisów i wydłużyć kadencję rady sołeckiej i sołtysa do lat 5.   </w:t>
      </w:r>
    </w:p>
    <w:p>
      <w:pPr>
        <w:pStyle w:val="NormalWeb"/>
        <w:spacing w:before="100" w:after="0"/>
        <w:jc w:val="both"/>
        <w:rPr/>
      </w:pPr>
      <w:r>
        <w:rPr>
          <w:b/>
          <w:sz w:val="28"/>
          <w:szCs w:val="28"/>
        </w:rPr>
        <w:t>W związku z tym, postanowiliśmy poznać Państwa zdanie i przeprowadzić konsultacje społeczne w celu ustalenia opinii społeczności sołectwa Boguszyce                    w sprawie zmiany statutu sołectwa.</w:t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>Każdy mieszkaniec sołectwa Boguszyce poprzez ankietę będzie miał możliwość wypowiedzenia swojego zdania w tej sprawie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W dniu </w:t>
      </w:r>
      <w:r>
        <w:rPr>
          <w:sz w:val="28"/>
          <w:szCs w:val="28"/>
        </w:rPr>
        <w:t>4 czerwca 2</w:t>
      </w:r>
      <w:r>
        <w:rPr>
          <w:sz w:val="28"/>
          <w:szCs w:val="28"/>
        </w:rPr>
        <w:t xml:space="preserve">019 r. od godziny 18.00 do godziny 20.00 w świetlicy wiejskiej w Boguszycach zostaną przeprowadzone badania ankietowe przez upoważnione do tego osoby (ankieterów), którzy będą posiadać stosowny identyfikator. 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Serdecznie zapraszamy do wzięcia udziału w ankiecie.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ind w:left="4956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Zastępca Burmistrza Nowogardu</w:t>
      </w:r>
    </w:p>
    <w:p>
      <w:pPr>
        <w:pStyle w:val="NormalWeb"/>
        <w:spacing w:before="100" w:after="0"/>
        <w:ind w:left="5806" w:hang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Krzysztof Kolibski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Ankieta</w:t>
      </w:r>
    </w:p>
    <w:p>
      <w:pPr>
        <w:pStyle w:val="NormalWeb"/>
        <w:spacing w:before="100" w:after="0"/>
        <w:jc w:val="both"/>
        <w:rPr/>
      </w:pPr>
      <w:r>
        <w:rPr>
          <w:color w:val="000000"/>
          <w:sz w:val="28"/>
          <w:szCs w:val="28"/>
        </w:rPr>
        <w:t>Szczegółowe informacje – Zarządzenie Burmistrza Nowogardu</w:t>
      </w:r>
    </w:p>
    <w:sectPr>
      <w:type w:val="nextPage"/>
      <w:pgSz w:w="11906" w:h="16838"/>
      <w:pgMar w:left="1134" w:right="1134" w:header="0" w:top="1418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764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Nagwek1">
    <w:name w:val="Heading 1"/>
    <w:basedOn w:val="Normal"/>
    <w:qFormat/>
    <w:rsid w:val="008c7645"/>
    <w:pPr>
      <w:keepNext w:val="true"/>
      <w:jc w:val="center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6221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0b5192"/>
    <w:rPr>
      <w:sz w:val="28"/>
    </w:rPr>
  </w:style>
  <w:style w:type="character" w:styleId="Styl1Znak" w:customStyle="1">
    <w:name w:val="Styl1 Znak"/>
    <w:basedOn w:val="Tekstpodstawowy2Znak"/>
    <w:link w:val="Styl1"/>
    <w:qFormat/>
    <w:rsid w:val="000b5192"/>
    <w:rPr>
      <w:sz w:val="24"/>
      <w:szCs w:val="24"/>
    </w:rPr>
  </w:style>
  <w:style w:type="character" w:styleId="ListLabel1">
    <w:name w:val="ListLabel 1"/>
    <w:qFormat/>
    <w:rPr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8c7645"/>
    <w:pPr>
      <w:jc w:val="both"/>
    </w:pPr>
    <w:rPr>
      <w:b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semiHidden/>
    <w:qFormat/>
    <w:rsid w:val="008c7645"/>
    <w:pPr>
      <w:ind w:left="2880" w:hanging="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qFormat/>
    <w:rsid w:val="008c7645"/>
    <w:pPr/>
    <w:rPr>
      <w:rFonts w:ascii="Arial" w:hAnsi="Arial"/>
      <w:sz w:val="20"/>
    </w:rPr>
  </w:style>
  <w:style w:type="paragraph" w:styleId="BodyText2">
    <w:name w:val="Body Text 2"/>
    <w:basedOn w:val="Normal"/>
    <w:link w:val="Tekstpodstawowy2Znak"/>
    <w:semiHidden/>
    <w:qFormat/>
    <w:rsid w:val="008c7645"/>
    <w:pPr>
      <w:jc w:val="both"/>
    </w:pPr>
    <w:rPr/>
  </w:style>
  <w:style w:type="paragraph" w:styleId="BodyText3">
    <w:name w:val="Body Text 3"/>
    <w:basedOn w:val="Normal"/>
    <w:semiHidden/>
    <w:qFormat/>
    <w:rsid w:val="008c7645"/>
    <w:pPr>
      <w:spacing w:lineRule="auto" w:line="360"/>
      <w:jc w:val="both"/>
    </w:pPr>
    <w:rPr>
      <w:sz w:val="24"/>
    </w:rPr>
  </w:style>
  <w:style w:type="paragraph" w:styleId="Wcicietrecitekstu">
    <w:name w:val="Body Text Indent"/>
    <w:basedOn w:val="Normal"/>
    <w:semiHidden/>
    <w:rsid w:val="008c7645"/>
    <w:pPr>
      <w:jc w:val="both"/>
    </w:pPr>
    <w:rPr/>
  </w:style>
  <w:style w:type="paragraph" w:styleId="BodyTextIndent2">
    <w:name w:val="Body Text Indent 2"/>
    <w:basedOn w:val="Normal"/>
    <w:semiHidden/>
    <w:qFormat/>
    <w:rsid w:val="008c7645"/>
    <w:pPr>
      <w:spacing w:lineRule="auto" w:line="360"/>
      <w:ind w:firstLine="708"/>
      <w:jc w:val="both"/>
    </w:pPr>
    <w:rPr>
      <w:sz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6221"/>
    <w:pPr/>
    <w:rPr>
      <w:rFonts w:ascii="Tahoma" w:hAnsi="Tahoma" w:cs="Tahoma"/>
      <w:sz w:val="16"/>
      <w:szCs w:val="16"/>
    </w:rPr>
  </w:style>
  <w:style w:type="paragraph" w:styleId="Styl1" w:customStyle="1">
    <w:name w:val="Styl1"/>
    <w:basedOn w:val="BodyText2"/>
    <w:link w:val="Styl1Znak"/>
    <w:qFormat/>
    <w:rsid w:val="000b5192"/>
    <w:pPr>
      <w:ind w:firstLine="426"/>
    </w:pPr>
    <w:rPr>
      <w:sz w:val="24"/>
      <w:szCs w:val="24"/>
    </w:rPr>
  </w:style>
  <w:style w:type="paragraph" w:styleId="NoSpacing">
    <w:name w:val="No Spacing"/>
    <w:uiPriority w:val="1"/>
    <w:qFormat/>
    <w:rsid w:val="0077081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3a7e5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6b033a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c97599"/>
    <w:pPr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Application>LibreOffice/6.0.7.3$Windows_x86 LibreOffice_project/dc89aa7a9eabfd848af146d5086077aeed2ae4a5</Application>
  <Pages>1</Pages>
  <Words>179</Words>
  <Characters>1137</Characters>
  <CharactersWithSpaces>1371</CharactersWithSpaces>
  <Paragraphs>12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2015-09-09T11:59:00Z</dcterms:created>
  <dc:creator>]B</dc:creator>
  <dc:description/>
  <dc:language>pl-PL</dc:language>
  <cp:lastModifiedBy/>
  <cp:lastPrinted>2019-06-04T12:12:31Z</cp:lastPrinted>
  <dcterms:modified xsi:type="dcterms:W3CDTF">2019-06-04T12:12:35Z</dcterms:modified>
  <cp:revision>85</cp:revision>
  <dc:subject/>
  <dc:title>Nowogard 27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